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3A" w:rsidRDefault="00DE713A" w:rsidP="00DE713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DE713A" w:rsidRDefault="00DE713A" w:rsidP="00DE713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E713A"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DE713A" w:rsidRPr="00DE713A" w:rsidRDefault="00DE713A" w:rsidP="00DE713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DE713A" w:rsidRDefault="00DE713A" w:rsidP="00DE713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по ВИС 11 класс</w:t>
      </w:r>
    </w:p>
    <w:p w:rsidR="00DE713A" w:rsidRPr="00DE713A" w:rsidRDefault="00DE713A" w:rsidP="00DE713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Симметричную монету бросают два раза. Найдите вероятность того, что орел не выпадет ни одного раза.</w:t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На соревнования приехали спортсмены из России, Китая и США. Из России приехали 12 спортсменов, из Китая – 12 спортсменов и из США – 16 спортсменов. Все спортсмены выступают по очереди согласно жребию. Найдите вероятность того, что вторым выступит спортсмен из Китая.</w:t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Из каждой партии в 50 пирожков 5 – пережаренные. Найдите вероятность того, что два наугад взятых пирожка – не пережаренные.</w:t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Игральный кубик бросают трижды. Найдите вероятность того, что сумма чисел, выпавших на кубике при первом и втором бросках, делится на 3, а в третьем броске выпавшее число – четно. Ответ округлите до сотых.</w:t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В каждом из двух, стоящих рядом, кофейных автоматах может в течении дня закончиться кофе с вероятностью 0,45. Вероятность того, что в течении дня закончится кофе в обоих автоматах равна 0,15. Найдите вероятность того, что в течение дня кофе не закончится ни в одном автомате.</w:t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В игровом зале рядом стоят пять игровых автоматов. Вероятность быть исправным в течение года у каждого из них одинакова и равна 0,9. Выходы из строя игровых автоматов – события независимые. Во сколько раз вероятность события “в течении года будут исправными все пять автоматов” больше вероятности события “в течении года будут исправными ровно три автомата”?</w:t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Детали на заводе производят три станка. Первый станок производит 40% всех деталей, производительности второго и третьего станков одинаковы. Среди деталей, выпущенных первым станком, 1% бракованных. Этот же показатель у второго станка равен 0,5%, у третьего 0,4%. Найдите вероятность того, что наугад взятая деталь, выпущенная на этом заводе, будет бракована.</w:t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>На картинке изображена электрическая схема. Внутри каждого элемента схемы указана вероятность выхода из строя (ток не пойдет через этот элемент) через год работы схемы. Предполагается, что отказы элементов являются независимыми в совокупности событиями. Найти вероятность, что через год работы ток сможет пройти между точками А и В. Ответ округлите до сотых.</w:t>
      </w:r>
    </w:p>
    <w:p w:rsidR="007E63BA" w:rsidRPr="00135FFA" w:rsidRDefault="007E63BA" w:rsidP="007E63BA">
      <w:pPr>
        <w:pStyle w:val="a3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0FECD98" wp14:editId="2A223BA1">
            <wp:simplePos x="0" y="0"/>
            <wp:positionH relativeFrom="margin">
              <wp:posOffset>4614833</wp:posOffset>
            </wp:positionH>
            <wp:positionV relativeFrom="paragraph">
              <wp:posOffset>808759</wp:posOffset>
            </wp:positionV>
            <wp:extent cx="2112645" cy="1933575"/>
            <wp:effectExtent l="0" t="0" r="1905" b="9525"/>
            <wp:wrapSquare wrapText="bothSides"/>
            <wp:docPr id="6" name="Рисунок 6" descr="картинка пар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а пар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4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5FFA">
        <w:t xml:space="preserve"> </w:t>
      </w:r>
      <w:r>
        <w:rPr>
          <w:noProof/>
          <w:lang w:eastAsia="ru-RU"/>
        </w:rPr>
        <w:drawing>
          <wp:inline distT="0" distB="0" distL="0" distR="0" wp14:anchorId="7E56492E" wp14:editId="4F4264AB">
            <wp:extent cx="3776991" cy="1136073"/>
            <wp:effectExtent l="0" t="0" r="0" b="6985"/>
            <wp:docPr id="5" name="Рисунок 5" descr="картинка бол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а болот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969" cy="113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3BA" w:rsidRPr="00135FFA" w:rsidRDefault="007E63BA" w:rsidP="007E63B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7"/>
          <w:szCs w:val="27"/>
        </w:rPr>
      </w:pPr>
      <w:r w:rsidRPr="00135FFA">
        <w:rPr>
          <w:rFonts w:ascii="Times New Roman" w:hAnsi="Times New Roman" w:cs="Times New Roman"/>
          <w:color w:val="000000"/>
          <w:sz w:val="27"/>
          <w:szCs w:val="27"/>
        </w:rPr>
        <w:t xml:space="preserve">Олег Иванович начинает свою прогулку в точке О (см. рисунок) и может закончить свой путь в одной из конечных точек </w:t>
      </w:r>
      <w:proofErr w:type="gramStart"/>
      <w:r w:rsidRPr="00135FFA">
        <w:rPr>
          <w:rFonts w:ascii="Times New Roman" w:hAnsi="Times New Roman" w:cs="Times New Roman"/>
          <w:color w:val="000000"/>
          <w:sz w:val="27"/>
          <w:szCs w:val="27"/>
        </w:rPr>
        <w:t>1,2,…</w:t>
      </w:r>
      <w:proofErr w:type="gramEnd"/>
      <w:r w:rsidRPr="00135FFA">
        <w:rPr>
          <w:rFonts w:ascii="Times New Roman" w:hAnsi="Times New Roman" w:cs="Times New Roman"/>
          <w:color w:val="000000"/>
          <w:sz w:val="27"/>
          <w:szCs w:val="27"/>
        </w:rPr>
        <w:t>,8. На развилках он с одинаковой вероятностью может пойти по любой из дорог. Назад он никогда не возвращается. Найдите вероятность того, что Олег Иванович окажется в парке (см. рисунок). Ответ округлите до сотых.</w:t>
      </w:r>
    </w:p>
    <w:p w:rsidR="007E63BA" w:rsidRDefault="007E63BA" w:rsidP="007E63BA">
      <w:pPr>
        <w:pStyle w:val="a3"/>
        <w:ind w:left="142"/>
        <w:rPr>
          <w:rFonts w:ascii="Times New Roman" w:hAnsi="Times New Roman" w:cs="Times New Roman"/>
          <w:sz w:val="27"/>
          <w:szCs w:val="27"/>
        </w:rPr>
      </w:pPr>
    </w:p>
    <w:p w:rsidR="007E63BA" w:rsidRPr="008C6972" w:rsidRDefault="007E63BA" w:rsidP="007E63BA">
      <w:pPr>
        <w:rPr>
          <w:rFonts w:ascii="Times New Roman" w:hAnsi="Times New Roman" w:cs="Times New Roman"/>
          <w:sz w:val="27"/>
          <w:szCs w:val="27"/>
        </w:rPr>
      </w:pPr>
    </w:p>
    <w:p w:rsidR="004E011C" w:rsidRDefault="004E011C"/>
    <w:sectPr w:rsidR="004E011C" w:rsidSect="00135FFA">
      <w:pgSz w:w="11906" w:h="16838"/>
      <w:pgMar w:top="340" w:right="567" w:bottom="34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97BDB"/>
    <w:multiLevelType w:val="hybridMultilevel"/>
    <w:tmpl w:val="B8562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83"/>
    <w:rsid w:val="001C0983"/>
    <w:rsid w:val="004E011C"/>
    <w:rsid w:val="007E63BA"/>
    <w:rsid w:val="00DE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DF08"/>
  <w15:chartTrackingRefBased/>
  <w15:docId w15:val="{8AD879BF-1865-4E11-B8D7-D8415981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3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2026-03-17T10:15:00Z</dcterms:created>
  <dcterms:modified xsi:type="dcterms:W3CDTF">2026-04-28T10:07:00Z</dcterms:modified>
</cp:coreProperties>
</file>